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CA586" w14:textId="0EE92BA3" w:rsidR="00071AF4" w:rsidRDefault="00071AF4">
      <w:pPr>
        <w:jc w:val="center"/>
        <w:rPr>
          <w:b/>
        </w:rPr>
      </w:pPr>
      <w:r>
        <w:rPr>
          <w:b/>
        </w:rPr>
        <w:t>ЧЕМПИОНАТ</w:t>
      </w:r>
      <w:r w:rsidR="00167FE4" w:rsidRPr="00071AF4">
        <w:rPr>
          <w:b/>
        </w:rPr>
        <w:t xml:space="preserve"> МИРА ПО БЫСТРЫМ ШАХМАТАМ И БЛИЦУ</w:t>
      </w:r>
    </w:p>
    <w:p w14:paraId="43079C10" w14:textId="3416CC0A" w:rsidR="008A6776" w:rsidRPr="00071AF4" w:rsidRDefault="00167FE4">
      <w:pPr>
        <w:jc w:val="center"/>
        <w:rPr>
          <w:b/>
        </w:rPr>
      </w:pPr>
      <w:r w:rsidRPr="00071AF4">
        <w:rPr>
          <w:b/>
        </w:rPr>
        <w:t>СРЕДИ ЮНОШЕЙ И ДЕВУШЕК ДО 14, 16 И 18 ЛЕТ.</w:t>
      </w:r>
    </w:p>
    <w:p w14:paraId="15FAF3AC" w14:textId="5605D2D2" w:rsidR="008A6776" w:rsidRPr="00071AF4" w:rsidRDefault="00071AF4">
      <w:pPr>
        <w:jc w:val="center"/>
        <w:rPr>
          <w:b/>
        </w:rPr>
      </w:pPr>
      <w:r>
        <w:rPr>
          <w:b/>
        </w:rPr>
        <w:t xml:space="preserve">16-20 октября 2018 года, </w:t>
      </w:r>
      <w:r w:rsidR="00167FE4" w:rsidRPr="00071AF4">
        <w:rPr>
          <w:b/>
        </w:rPr>
        <w:t>Порто-</w:t>
      </w:r>
      <w:proofErr w:type="spellStart"/>
      <w:r w:rsidR="00167FE4" w:rsidRPr="00071AF4">
        <w:rPr>
          <w:b/>
        </w:rPr>
        <w:t>Каррас</w:t>
      </w:r>
      <w:proofErr w:type="spellEnd"/>
      <w:r w:rsidR="00167FE4" w:rsidRPr="00071AF4">
        <w:rPr>
          <w:b/>
        </w:rPr>
        <w:t xml:space="preserve">, </w:t>
      </w:r>
      <w:proofErr w:type="spellStart"/>
      <w:r w:rsidR="00167FE4" w:rsidRPr="00071AF4">
        <w:rPr>
          <w:b/>
        </w:rPr>
        <w:t>Халкидики</w:t>
      </w:r>
      <w:proofErr w:type="spellEnd"/>
      <w:r w:rsidR="00167FE4" w:rsidRPr="00071AF4">
        <w:rPr>
          <w:b/>
        </w:rPr>
        <w:t>, Греция</w:t>
      </w:r>
    </w:p>
    <w:p w14:paraId="5762C980" w14:textId="77777777" w:rsidR="008A6776" w:rsidRPr="00071AF4" w:rsidRDefault="008A6776">
      <w:pPr>
        <w:rPr>
          <w:b/>
        </w:rPr>
      </w:pPr>
    </w:p>
    <w:p w14:paraId="03D9204D" w14:textId="77777777" w:rsidR="008A6776" w:rsidRPr="00071AF4" w:rsidRDefault="00167FE4">
      <w:pPr>
        <w:jc w:val="center"/>
        <w:rPr>
          <w:b/>
        </w:rPr>
      </w:pPr>
      <w:r w:rsidRPr="00071AF4">
        <w:rPr>
          <w:b/>
        </w:rPr>
        <w:t>ПОЛОЖЕНИЕ</w:t>
      </w:r>
    </w:p>
    <w:p w14:paraId="3BB8D38F" w14:textId="77777777" w:rsidR="008A6776" w:rsidRPr="00071AF4" w:rsidRDefault="00167FE4">
      <w:pPr>
        <w:rPr>
          <w:b/>
        </w:rPr>
      </w:pPr>
      <w:r w:rsidRPr="00071AF4">
        <w:rPr>
          <w:b/>
        </w:rPr>
        <w:t>1. ПРИГЛАШЕНИЕ</w:t>
      </w:r>
    </w:p>
    <w:p w14:paraId="3C98E785" w14:textId="664C9261" w:rsidR="008A6776" w:rsidRDefault="00167FE4" w:rsidP="00167FE4">
      <w:pPr>
        <w:jc w:val="both"/>
      </w:pPr>
      <w:r>
        <w:t>Данный документ является официальным приглашением на 2-</w:t>
      </w:r>
      <w:r w:rsidR="00071AF4">
        <w:t>й</w:t>
      </w:r>
      <w:r>
        <w:t xml:space="preserve"> </w:t>
      </w:r>
      <w:r w:rsidR="00071AF4">
        <w:t>чемпионат</w:t>
      </w:r>
      <w:r>
        <w:t xml:space="preserve"> мира ФИДЕ по быстрым шахматам и блицу среди юношей и девушек до 14, 16 и 18 лет для всех национальных шахматных федераций. </w:t>
      </w:r>
      <w:r w:rsidR="00071AF4">
        <w:t>Чемпионат</w:t>
      </w:r>
      <w:r>
        <w:t xml:space="preserve"> проводится в г. Порто-</w:t>
      </w:r>
      <w:proofErr w:type="spellStart"/>
      <w:r>
        <w:t>Каррас</w:t>
      </w:r>
      <w:proofErr w:type="spellEnd"/>
      <w:r>
        <w:t xml:space="preserve">, </w:t>
      </w:r>
      <w:proofErr w:type="spellStart"/>
      <w:r>
        <w:t>Халкидики</w:t>
      </w:r>
      <w:proofErr w:type="spellEnd"/>
      <w:r>
        <w:t>, Греция, с 16 октября (прибытие) до 20 октября (отъезд) 2018 года.</w:t>
      </w:r>
    </w:p>
    <w:p w14:paraId="50F6B999" w14:textId="77777777" w:rsidR="008A6776" w:rsidRPr="00071AF4" w:rsidRDefault="00167FE4">
      <w:pPr>
        <w:rPr>
          <w:b/>
        </w:rPr>
      </w:pPr>
      <w:r w:rsidRPr="00071AF4">
        <w:rPr>
          <w:b/>
        </w:rPr>
        <w:t>2. МЕСТО ПРОВЕДЕНИЯ И РАСПИСАНИЕ</w:t>
      </w:r>
    </w:p>
    <w:p w14:paraId="243B0C15" w14:textId="3874C5C8" w:rsidR="008A6776" w:rsidRDefault="00071AF4">
      <w:r>
        <w:t xml:space="preserve">Чемпионат </w:t>
      </w:r>
      <w:r w:rsidR="00167FE4">
        <w:t xml:space="preserve">проводится в конференц-центре отеля </w:t>
      </w:r>
      <w:proofErr w:type="spellStart"/>
      <w:r w:rsidR="00167FE4">
        <w:t>Porto</w:t>
      </w:r>
      <w:proofErr w:type="spellEnd"/>
      <w:r w:rsidR="00167FE4">
        <w:t xml:space="preserve"> </w:t>
      </w:r>
      <w:proofErr w:type="spellStart"/>
      <w:r w:rsidR="00167FE4">
        <w:t>Carras</w:t>
      </w:r>
      <w:proofErr w:type="spellEnd"/>
      <w:r w:rsidR="00167FE4">
        <w:t xml:space="preserve"> </w:t>
      </w:r>
      <w:proofErr w:type="spellStart"/>
      <w:r w:rsidR="00167FE4">
        <w:t>Grand</w:t>
      </w:r>
      <w:proofErr w:type="spellEnd"/>
      <w:r w:rsidR="00167FE4">
        <w:t xml:space="preserve"> </w:t>
      </w:r>
      <w:proofErr w:type="spellStart"/>
      <w:r w:rsidR="00167FE4">
        <w:t>Resort</w:t>
      </w:r>
      <w:proofErr w:type="spellEnd"/>
      <w:r w:rsidR="00167FE4">
        <w:t xml:space="preserve"> (*****) в </w:t>
      </w:r>
      <w:proofErr w:type="spellStart"/>
      <w:r w:rsidR="00167FE4">
        <w:t>Халкидиках</w:t>
      </w:r>
      <w:proofErr w:type="spellEnd"/>
      <w:r w:rsidR="00167FE4">
        <w:t>, Греция, по следующему расписанию:</w:t>
      </w:r>
      <w:r>
        <w:t xml:space="preserve"> 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687"/>
        <w:gridCol w:w="6804"/>
      </w:tblGrid>
      <w:tr w:rsidR="008A6776" w14:paraId="6EDA0416" w14:textId="77777777"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84B51E1" w14:textId="77777777" w:rsidR="008A6776" w:rsidRPr="00071AF4" w:rsidRDefault="00167FE4">
            <w:pPr>
              <w:spacing w:after="0"/>
              <w:rPr>
                <w:b/>
              </w:rPr>
            </w:pPr>
            <w:r w:rsidRPr="00071AF4">
              <w:rPr>
                <w:b/>
              </w:rPr>
              <w:t>Дата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C90ECD2" w14:textId="77777777" w:rsidR="008A6776" w:rsidRPr="00071AF4" w:rsidRDefault="00167FE4">
            <w:pPr>
              <w:spacing w:after="0"/>
              <w:rPr>
                <w:b/>
              </w:rPr>
            </w:pPr>
            <w:r w:rsidRPr="00071AF4">
              <w:rPr>
                <w:b/>
              </w:rPr>
              <w:t>Мероприятия</w:t>
            </w:r>
          </w:p>
        </w:tc>
      </w:tr>
      <w:tr w:rsidR="008A6776" w14:paraId="52BA4F13" w14:textId="77777777"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CDBAAFE" w14:textId="77777777" w:rsidR="008A6776" w:rsidRDefault="00167FE4">
            <w:pPr>
              <w:spacing w:after="0"/>
            </w:pPr>
            <w:r>
              <w:t>Вторник, 16 октября 2018 года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23B946F" w14:textId="77777777" w:rsidR="008A6776" w:rsidRDefault="00167FE4">
            <w:pPr>
              <w:spacing w:after="0"/>
            </w:pPr>
            <w:r>
              <w:t>11:00 День прибытия и регистрация, 19:00 Техническое совещание</w:t>
            </w:r>
          </w:p>
        </w:tc>
      </w:tr>
      <w:tr w:rsidR="008A6776" w14:paraId="60E1A4C5" w14:textId="77777777"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0786331" w14:textId="77777777" w:rsidR="008A6776" w:rsidRDefault="00167FE4">
            <w:pPr>
              <w:spacing w:after="0"/>
            </w:pPr>
            <w:r>
              <w:t>Среда, 17 октября 2018 года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5824018" w14:textId="77777777" w:rsidR="008A6776" w:rsidRDefault="00167FE4">
            <w:pPr>
              <w:spacing w:after="0"/>
            </w:pPr>
            <w:r>
              <w:t>15:30 Церемония открытия, 16:00 1-4 туры (быстрые шахматы)</w:t>
            </w:r>
          </w:p>
        </w:tc>
      </w:tr>
      <w:tr w:rsidR="008A6776" w14:paraId="0F18CB16" w14:textId="77777777"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B7B016B" w14:textId="77777777" w:rsidR="008A6776" w:rsidRDefault="00167FE4">
            <w:pPr>
              <w:spacing w:after="0"/>
            </w:pPr>
            <w:r>
              <w:t>Четверг, 18 октября 2018 года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8F23645" w14:textId="77777777" w:rsidR="008A6776" w:rsidRDefault="00167FE4">
            <w:pPr>
              <w:spacing w:after="0"/>
            </w:pPr>
            <w:r>
              <w:t xml:space="preserve">16:00 5-9 туры (быстрые шахматы). </w:t>
            </w:r>
          </w:p>
        </w:tc>
      </w:tr>
      <w:tr w:rsidR="008A6776" w14:paraId="44528BCA" w14:textId="77777777"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533D28C" w14:textId="77777777" w:rsidR="008A6776" w:rsidRDefault="00167FE4">
            <w:pPr>
              <w:spacing w:after="0"/>
            </w:pPr>
            <w:r>
              <w:t>Пятница, 19 октября 2018 года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021309B" w14:textId="77777777" w:rsidR="008A6776" w:rsidRDefault="00167FE4">
            <w:pPr>
              <w:spacing w:after="0"/>
            </w:pPr>
            <w:r>
              <w:t>10:00 1-9 туры (блиц), 17:00 - Церемония закрытия.</w:t>
            </w:r>
          </w:p>
        </w:tc>
      </w:tr>
      <w:tr w:rsidR="008A6776" w14:paraId="1507DEEB" w14:textId="77777777"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DC9AA5D" w14:textId="77777777" w:rsidR="008A6776" w:rsidRDefault="00167FE4">
            <w:pPr>
              <w:spacing w:after="0"/>
            </w:pPr>
            <w:r>
              <w:t>Суббота, 20 октября 2018 года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C996D6E" w14:textId="0A2ACA3B" w:rsidR="008A6776" w:rsidRDefault="00167FE4" w:rsidP="00071AF4">
            <w:pPr>
              <w:spacing w:after="0"/>
            </w:pPr>
            <w:r>
              <w:t xml:space="preserve">11:00 день отъезда или 1-й тур </w:t>
            </w:r>
            <w:r w:rsidR="00071AF4">
              <w:t>чемпионата</w:t>
            </w:r>
            <w:r>
              <w:t xml:space="preserve"> мира ФИДЕ 2018 по классическим шахматам.</w:t>
            </w:r>
          </w:p>
        </w:tc>
      </w:tr>
    </w:tbl>
    <w:p w14:paraId="269CE964" w14:textId="77777777" w:rsidR="00071AF4" w:rsidRDefault="00071AF4">
      <w:pPr>
        <w:rPr>
          <w:b/>
        </w:rPr>
      </w:pPr>
    </w:p>
    <w:p w14:paraId="0DFFB403" w14:textId="77777777" w:rsidR="008A6776" w:rsidRPr="00071AF4" w:rsidRDefault="00167FE4">
      <w:pPr>
        <w:rPr>
          <w:b/>
        </w:rPr>
      </w:pPr>
      <w:r w:rsidRPr="00071AF4">
        <w:rPr>
          <w:b/>
        </w:rPr>
        <w:t>3. УЧАСТИЕ</w:t>
      </w:r>
    </w:p>
    <w:p w14:paraId="25A9A29F" w14:textId="77777777" w:rsidR="008A6776" w:rsidRDefault="00167FE4" w:rsidP="00167FE4">
      <w:pPr>
        <w:pStyle w:val="ac"/>
        <w:numPr>
          <w:ilvl w:val="0"/>
          <w:numId w:val="1"/>
        </w:numPr>
        <w:ind w:left="0"/>
        <w:jc w:val="both"/>
      </w:pPr>
      <w:r>
        <w:t>Каждая федерация может регистрировать неограниченное количество игроков в каждой из возрастных категорий - до 14, 16 и 18 лет (юноши и девушки). Игрок не должен достигнуть своего 14-го, 16-го или 18-го дня рождения, соответственно, до 1 января 2018 года.</w:t>
      </w:r>
    </w:p>
    <w:p w14:paraId="77D064D5" w14:textId="77777777" w:rsidR="008A6776" w:rsidRDefault="00167FE4" w:rsidP="00167FE4">
      <w:pPr>
        <w:pStyle w:val="ac"/>
        <w:numPr>
          <w:ilvl w:val="1"/>
          <w:numId w:val="1"/>
        </w:numPr>
        <w:ind w:left="0"/>
        <w:jc w:val="both"/>
      </w:pPr>
      <w:r>
        <w:t>Регистрация игрока, предварительно зарегистрированного в более младшей возрастной категории в связи с ошибкой при указании его/ее даты рождения, будет приостановлена до исправления соответствующих сведений.</w:t>
      </w:r>
    </w:p>
    <w:p w14:paraId="10B92CA1" w14:textId="77777777" w:rsidR="008A6776" w:rsidRDefault="00167FE4" w:rsidP="00167FE4">
      <w:pPr>
        <w:pStyle w:val="ac"/>
        <w:numPr>
          <w:ilvl w:val="1"/>
          <w:numId w:val="1"/>
        </w:numPr>
        <w:ind w:left="0"/>
        <w:jc w:val="both"/>
      </w:pPr>
      <w:r>
        <w:t>Все лица, не являющиеся игроками или делегатами, классифицируются как Сопровождающие лица.</w:t>
      </w:r>
    </w:p>
    <w:p w14:paraId="2AF1C9AC" w14:textId="77777777" w:rsidR="008A6776" w:rsidRDefault="00167FE4" w:rsidP="00167FE4">
      <w:pPr>
        <w:pStyle w:val="ac"/>
        <w:numPr>
          <w:ilvl w:val="0"/>
          <w:numId w:val="1"/>
        </w:numPr>
        <w:ind w:left="0"/>
        <w:jc w:val="both"/>
      </w:pPr>
      <w:r>
        <w:t>Доступ в турнирные залы, в официальные зоны турнира и в официальный отель разрешен только аккредитованным лицам.</w:t>
      </w:r>
    </w:p>
    <w:p w14:paraId="18D29345" w14:textId="77777777" w:rsidR="008A6776" w:rsidRPr="00071AF4" w:rsidRDefault="00167FE4">
      <w:pPr>
        <w:rPr>
          <w:b/>
        </w:rPr>
      </w:pPr>
      <w:r w:rsidRPr="00071AF4">
        <w:rPr>
          <w:b/>
        </w:rPr>
        <w:t>4.  РЕГИСТРАЦИОННЫЙ ВЗНОС И ВЗНОС ФИДЕ</w:t>
      </w:r>
    </w:p>
    <w:p w14:paraId="616871FD" w14:textId="77777777" w:rsidR="008A6776" w:rsidRDefault="00167FE4" w:rsidP="00167FE4">
      <w:pPr>
        <w:jc w:val="both"/>
      </w:pPr>
      <w:r>
        <w:t>4.1. Вступительный взнос ФИДЕ за каждого игрока составляет 70 евро за оба соревнования или 35 евро за каждое из соревнований.</w:t>
      </w:r>
    </w:p>
    <w:p w14:paraId="7EE9F263" w14:textId="77777777" w:rsidR="008A6776" w:rsidRDefault="00167FE4" w:rsidP="00167FE4">
      <w:pPr>
        <w:jc w:val="both"/>
      </w:pPr>
      <w:r>
        <w:t>4.2. Каждый игрок оплачивает регистрационный взнос в размере 30 евро за участие в обоих турнирах (быстрые шахматы и блиц). Стоимость трансфера из аэропорта Салоники в официальный отель турнира и обратно составляет 70 евро.</w:t>
      </w:r>
    </w:p>
    <w:p w14:paraId="7004CD5A" w14:textId="6CB25E64" w:rsidR="008A6776" w:rsidRDefault="00167FE4" w:rsidP="00167FE4">
      <w:pPr>
        <w:jc w:val="both"/>
      </w:pPr>
      <w:r>
        <w:lastRenderedPageBreak/>
        <w:t>4.3 Для игроков и сопровождающих лиц, которые сразу по окончании соревнований принимают участие в первенстве мира по шахматам среди юношей и девушек, предусмотрен регистрационный взнос в размере 100 евро, который оплачивается один раз, действителен для участия во всех первенствах (</w:t>
      </w:r>
      <w:r w:rsidR="00071AF4">
        <w:t xml:space="preserve">классические </w:t>
      </w:r>
      <w:r>
        <w:t>шахматы, быстрые шахматы, блиц) и включает в себя трансфер и регистрацию на всех соревнованиях.</w:t>
      </w:r>
    </w:p>
    <w:p w14:paraId="0346EC9C" w14:textId="77777777" w:rsidR="008A6776" w:rsidRDefault="00167FE4" w:rsidP="00167FE4">
      <w:pPr>
        <w:jc w:val="both"/>
      </w:pPr>
      <w:r>
        <w:t>4.4. Регистрационные формы со сведениями об участниках принимаются до 17 августа 2018 года.</w:t>
      </w:r>
    </w:p>
    <w:p w14:paraId="52EFDA56" w14:textId="77777777" w:rsidR="008A6776" w:rsidRDefault="00167FE4" w:rsidP="00167FE4">
      <w:pPr>
        <w:jc w:val="both"/>
      </w:pPr>
      <w:r>
        <w:t>4.5. Регистрационный взнос в размере 100 евро и предоплата в размере 30% от стоимости проживания и питания оплачиваются до 17 августа 2018 года на банковский счет организаторов соревнований, указанный ниже. В случае отказа от участия в соревнованиях платежи не возвращаются.</w:t>
      </w:r>
    </w:p>
    <w:p w14:paraId="569801E4" w14:textId="77777777" w:rsidR="008A6776" w:rsidRDefault="00167FE4" w:rsidP="00167FE4">
      <w:pPr>
        <w:jc w:val="both"/>
        <w:rPr>
          <w:lang w:val="en-US"/>
        </w:rPr>
      </w:pPr>
      <w:r>
        <w:rPr>
          <w:u w:val="single"/>
          <w:lang w:val="en-US"/>
        </w:rPr>
        <w:t>Account beneficiary holder</w:t>
      </w:r>
      <w:r>
        <w:rPr>
          <w:lang w:val="en-US"/>
        </w:rPr>
        <w:t xml:space="preserve">: AT HOLIDAYS SMPC </w:t>
      </w:r>
    </w:p>
    <w:p w14:paraId="208D60D8" w14:textId="77777777" w:rsidR="008A6776" w:rsidRDefault="00167FE4" w:rsidP="00167FE4">
      <w:pPr>
        <w:jc w:val="both"/>
        <w:rPr>
          <w:lang w:val="en-US"/>
        </w:rPr>
      </w:pPr>
      <w:r>
        <w:rPr>
          <w:u w:val="single"/>
          <w:lang w:val="en-US"/>
        </w:rPr>
        <w:t>Account holder address</w:t>
      </w:r>
      <w:r>
        <w:rPr>
          <w:lang w:val="en-US"/>
        </w:rPr>
        <w:t xml:space="preserve">: </w:t>
      </w:r>
      <w:proofErr w:type="spellStart"/>
      <w:r>
        <w:rPr>
          <w:lang w:val="en-US"/>
        </w:rPr>
        <w:t>Apollonos</w:t>
      </w:r>
      <w:proofErr w:type="spellEnd"/>
      <w:r>
        <w:rPr>
          <w:lang w:val="en-US"/>
        </w:rPr>
        <w:t xml:space="preserve"> 4, Athens 10557, Greece </w:t>
      </w:r>
    </w:p>
    <w:p w14:paraId="6AC91037" w14:textId="77777777" w:rsidR="008A6776" w:rsidRDefault="00167FE4" w:rsidP="00167FE4">
      <w:pPr>
        <w:jc w:val="both"/>
        <w:rPr>
          <w:lang w:val="en-US"/>
        </w:rPr>
      </w:pPr>
      <w:r>
        <w:rPr>
          <w:u w:val="single"/>
          <w:lang w:val="en-US"/>
        </w:rPr>
        <w:t>IBAN account number</w:t>
      </w:r>
      <w:r>
        <w:rPr>
          <w:lang w:val="en-US"/>
        </w:rPr>
        <w:t xml:space="preserve">: CY74 0020 0195 0000 3570 2279 5355 </w:t>
      </w:r>
    </w:p>
    <w:p w14:paraId="3E7FEE57" w14:textId="77777777" w:rsidR="008A6776" w:rsidRDefault="00167FE4" w:rsidP="00167FE4">
      <w:pPr>
        <w:jc w:val="both"/>
        <w:rPr>
          <w:lang w:val="en-US"/>
        </w:rPr>
      </w:pPr>
      <w:r>
        <w:rPr>
          <w:u w:val="single"/>
          <w:lang w:val="en-US"/>
        </w:rPr>
        <w:t>Bank name &amp; address</w:t>
      </w:r>
      <w:r>
        <w:rPr>
          <w:lang w:val="en-US"/>
        </w:rPr>
        <w:t xml:space="preserve">: Bank of Cyprus, </w:t>
      </w:r>
      <w:proofErr w:type="spellStart"/>
      <w:r>
        <w:rPr>
          <w:lang w:val="en-US"/>
        </w:rPr>
        <w:t>Esperidon</w:t>
      </w:r>
      <w:proofErr w:type="spellEnd"/>
      <w:r>
        <w:rPr>
          <w:lang w:val="en-US"/>
        </w:rPr>
        <w:t xml:space="preserve"> 12 Nicosia </w:t>
      </w:r>
    </w:p>
    <w:p w14:paraId="4CE749DC" w14:textId="77777777" w:rsidR="008A6776" w:rsidRPr="00167FE4" w:rsidRDefault="00167FE4" w:rsidP="00167FE4">
      <w:pPr>
        <w:jc w:val="both"/>
      </w:pPr>
      <w:r>
        <w:rPr>
          <w:u w:val="single"/>
          <w:lang w:val="en-US"/>
        </w:rPr>
        <w:t>BIC</w:t>
      </w:r>
      <w:r>
        <w:rPr>
          <w:u w:val="single"/>
        </w:rPr>
        <w:t>/</w:t>
      </w:r>
      <w:r>
        <w:rPr>
          <w:u w:val="single"/>
          <w:lang w:val="en-US"/>
        </w:rPr>
        <w:t>SWIFT</w:t>
      </w:r>
      <w:r>
        <w:rPr>
          <w:u w:val="single"/>
        </w:rPr>
        <w:t xml:space="preserve"> </w:t>
      </w:r>
      <w:r>
        <w:rPr>
          <w:u w:val="single"/>
          <w:lang w:val="en-US"/>
        </w:rPr>
        <w:t>code</w:t>
      </w:r>
      <w:r>
        <w:t xml:space="preserve">: </w:t>
      </w:r>
      <w:r>
        <w:rPr>
          <w:lang w:val="en-US"/>
        </w:rPr>
        <w:t>BCYPCY</w:t>
      </w:r>
      <w:r>
        <w:t>2</w:t>
      </w:r>
      <w:r>
        <w:rPr>
          <w:lang w:val="en-US"/>
        </w:rPr>
        <w:t>N</w:t>
      </w:r>
    </w:p>
    <w:p w14:paraId="600956FC" w14:textId="77777777" w:rsidR="008A6776" w:rsidRDefault="00167FE4" w:rsidP="00167FE4">
      <w:pPr>
        <w:jc w:val="both"/>
      </w:pPr>
      <w:r>
        <w:t>Регистрация и перечисление вышеуказанных платежей заканчиваются 17 августа 2018 года.</w:t>
      </w:r>
    </w:p>
    <w:p w14:paraId="615AE81F" w14:textId="2079D439" w:rsidR="008A6776" w:rsidRDefault="00167FE4" w:rsidP="00167FE4">
      <w:pPr>
        <w:jc w:val="both"/>
      </w:pPr>
      <w:r>
        <w:t xml:space="preserve">Игроки, регистрирующиеся также на </w:t>
      </w:r>
      <w:r w:rsidR="00071AF4">
        <w:t>чемпионат</w:t>
      </w:r>
      <w:r>
        <w:t xml:space="preserve"> мира по шахматам среди юношей и девушек, могут использовать те же регистрационные формы.</w:t>
      </w:r>
    </w:p>
    <w:p w14:paraId="7787E0A6" w14:textId="77777777" w:rsidR="008A6776" w:rsidRDefault="00167FE4" w:rsidP="00167FE4">
      <w:pPr>
        <w:jc w:val="both"/>
      </w:pPr>
      <w:r>
        <w:t>4.6. Счета на оплату взносов и проживания выставляются каждой национальной федерации от лица официальной туристической компании «</w:t>
      </w:r>
      <w:r>
        <w:rPr>
          <w:lang w:val="en-US"/>
        </w:rPr>
        <w:t>AT</w:t>
      </w:r>
      <w:r>
        <w:t xml:space="preserve"> </w:t>
      </w:r>
      <w:r>
        <w:rPr>
          <w:lang w:val="en-US"/>
        </w:rPr>
        <w:t>Holidays</w:t>
      </w:r>
      <w:r>
        <w:t xml:space="preserve">». После подтверждения получения соответствующих платежей Оргкомитет соревнований направляет федерации-участнице подтверждение бронирования отеля. Список зарегистрированных участников публикуется на официальном веб-сайте, где федерации могут ежедневно проверять статус своих участников. </w:t>
      </w:r>
    </w:p>
    <w:p w14:paraId="32C23605" w14:textId="77777777" w:rsidR="008A6776" w:rsidRDefault="00167FE4" w:rsidP="00167FE4">
      <w:pPr>
        <w:jc w:val="both"/>
      </w:pPr>
      <w:r>
        <w:t xml:space="preserve">4.7. Все платежи должны быть полностью перечислены по прибытии.  Игроки не будут включены в жеребьевку, пока не будут сделаны все платежи. </w:t>
      </w:r>
    </w:p>
    <w:p w14:paraId="5F9F1F14" w14:textId="77777777" w:rsidR="008A6776" w:rsidRPr="00071AF4" w:rsidRDefault="00167FE4">
      <w:pPr>
        <w:rPr>
          <w:b/>
        </w:rPr>
      </w:pPr>
      <w:r w:rsidRPr="00071AF4">
        <w:rPr>
          <w:b/>
        </w:rPr>
        <w:t>5. ИНФОРМАЦИЯ О ТРАНСПОРТЕ</w:t>
      </w:r>
    </w:p>
    <w:p w14:paraId="7678241E" w14:textId="3FCBA72D" w:rsidR="008A6776" w:rsidRDefault="00167FE4" w:rsidP="00167FE4">
      <w:pPr>
        <w:jc w:val="both"/>
      </w:pPr>
      <w:r>
        <w:t xml:space="preserve">Все </w:t>
      </w:r>
      <w:r w:rsidR="00071AF4">
        <w:t>транспортные</w:t>
      </w:r>
      <w:r>
        <w:t xml:space="preserve"> расходы должны оплачиваться участниками или их национальными федерациями. Оргкомитет обеспечивает трансфер для всех участников из Международного аэропорта Салоники (код </w:t>
      </w:r>
      <w:r>
        <w:rPr>
          <w:lang w:val="en-US"/>
        </w:rPr>
        <w:t>IATA</w:t>
      </w:r>
      <w:r>
        <w:t xml:space="preserve"> </w:t>
      </w:r>
      <w:r>
        <w:rPr>
          <w:lang w:val="en-US"/>
        </w:rPr>
        <w:t>SKG</w:t>
      </w:r>
      <w:r w:rsidRPr="00167FE4">
        <w:t>)</w:t>
      </w:r>
      <w:r>
        <w:t xml:space="preserve"> в отель и обратно. Трансфер доступен 16</w:t>
      </w:r>
      <w:r w:rsidR="00071AF4">
        <w:t xml:space="preserve"> октября 2018 года (прибытие), </w:t>
      </w:r>
      <w:r>
        <w:t xml:space="preserve">19-20 октября и 31 октября 2018 года (отправление). В случае необходимости по специальному запросу Оргкомитет рассмотрит возможность предоставления трансфера в другие даты. </w:t>
      </w:r>
      <w:r w:rsidR="008A091F">
        <w:t xml:space="preserve">Стоимость трансфера </w:t>
      </w:r>
      <w:r w:rsidR="00071AF4">
        <w:t>включена в сумму регистрационного взноса</w:t>
      </w:r>
      <w:r>
        <w:t xml:space="preserve">. </w:t>
      </w:r>
    </w:p>
    <w:p w14:paraId="7A0E9BA4" w14:textId="77777777" w:rsidR="008A6776" w:rsidRPr="00071AF4" w:rsidRDefault="00167FE4">
      <w:pPr>
        <w:rPr>
          <w:b/>
        </w:rPr>
      </w:pPr>
      <w:r w:rsidRPr="00071AF4">
        <w:rPr>
          <w:b/>
        </w:rPr>
        <w:t>6. ОТЕЛЬ И ПИТАНИЕ</w:t>
      </w:r>
    </w:p>
    <w:p w14:paraId="1D75CF74" w14:textId="77777777" w:rsidR="008A6776" w:rsidRDefault="00167FE4" w:rsidP="00167FE4">
      <w:pPr>
        <w:jc w:val="both"/>
      </w:pPr>
      <w:r>
        <w:t xml:space="preserve">6.1. Официальный отель и место проведения соревнований -  отель </w:t>
      </w:r>
      <w:proofErr w:type="spellStart"/>
      <w:r>
        <w:t>Porto</w:t>
      </w:r>
      <w:proofErr w:type="spellEnd"/>
      <w:r>
        <w:t xml:space="preserve"> </w:t>
      </w:r>
      <w:proofErr w:type="spellStart"/>
      <w:r>
        <w:t>Carras</w:t>
      </w:r>
      <w:proofErr w:type="spellEnd"/>
      <w:r>
        <w:t xml:space="preserve"> </w:t>
      </w:r>
      <w:proofErr w:type="spellStart"/>
      <w:r>
        <w:t>Resort</w:t>
      </w:r>
      <w:proofErr w:type="spellEnd"/>
      <w:r>
        <w:t xml:space="preserve"> &amp; </w:t>
      </w:r>
      <w:proofErr w:type="spellStart"/>
      <w:r>
        <w:t>Congress</w:t>
      </w:r>
      <w:proofErr w:type="spellEnd"/>
      <w:r>
        <w:t xml:space="preserve"> </w:t>
      </w:r>
      <w:proofErr w:type="spellStart"/>
      <w:r>
        <w:t>Center</w:t>
      </w:r>
      <w:proofErr w:type="spellEnd"/>
      <w:r>
        <w:t xml:space="preserve"> (*****).</w:t>
      </w:r>
    </w:p>
    <w:p w14:paraId="4BA445C5" w14:textId="77777777" w:rsidR="008A6776" w:rsidRDefault="00167FE4" w:rsidP="00167FE4">
      <w:pPr>
        <w:jc w:val="both"/>
      </w:pPr>
      <w:r>
        <w:t>6.2. В соответствии с официальными правилами ФИДЕ, все игроки и сопровождающие лица должны быть аккредитованы и проживать в официальном отеле соревнований. Бронь отеля и аккредитация возможны только при соблюдении процедуры, описанной в статьях 4.1-4.7 выше.</w:t>
      </w:r>
    </w:p>
    <w:p w14:paraId="78156BFB" w14:textId="60B1BF9D" w:rsidR="008A6776" w:rsidRDefault="00071AF4" w:rsidP="00167FE4">
      <w:pPr>
        <w:jc w:val="both"/>
      </w:pPr>
      <w:r>
        <w:t xml:space="preserve">Стоимость проживания в </w:t>
      </w:r>
      <w:r w:rsidR="00167FE4">
        <w:t xml:space="preserve">отеле для </w:t>
      </w:r>
      <w:proofErr w:type="gramStart"/>
      <w:r w:rsidR="00167FE4">
        <w:t>дополнительных  игроков</w:t>
      </w:r>
      <w:proofErr w:type="gramEnd"/>
      <w:r w:rsidR="00167FE4">
        <w:t xml:space="preserve"> и сопровождающих лиц:</w:t>
      </w:r>
    </w:p>
    <w:p w14:paraId="68DC7F15" w14:textId="77777777" w:rsidR="008A6776" w:rsidRDefault="00167FE4" w:rsidP="00167FE4">
      <w:pPr>
        <w:jc w:val="both"/>
      </w:pPr>
      <w:r>
        <w:t>а) в четырехместных семейных номерах: 58 евро на человека в день, включая полный пансион.</w:t>
      </w:r>
    </w:p>
    <w:p w14:paraId="6E042F0E" w14:textId="77777777" w:rsidR="008A6776" w:rsidRDefault="00167FE4" w:rsidP="00167FE4">
      <w:pPr>
        <w:jc w:val="both"/>
      </w:pPr>
      <w:r>
        <w:lastRenderedPageBreak/>
        <w:t>б) в трехместных номерах: 59 евро на человека в день, включая полный пансион.</w:t>
      </w:r>
    </w:p>
    <w:p w14:paraId="318E118A" w14:textId="77777777" w:rsidR="008A6776" w:rsidRDefault="00167FE4" w:rsidP="00167FE4">
      <w:pPr>
        <w:jc w:val="both"/>
      </w:pPr>
      <w:r>
        <w:t>c) в двухместных номерах: 63 евро на человека в день, включая полный пансион.</w:t>
      </w:r>
    </w:p>
    <w:p w14:paraId="3243B2E0" w14:textId="77777777" w:rsidR="008A6776" w:rsidRDefault="00167FE4" w:rsidP="00167FE4">
      <w:pPr>
        <w:jc w:val="both"/>
      </w:pPr>
      <w:r>
        <w:t>г) в одно местных номерах: 89 евро на человека в день, включая полный пансион.</w:t>
      </w:r>
    </w:p>
    <w:p w14:paraId="6A3209BF" w14:textId="77777777" w:rsidR="008A6776" w:rsidRDefault="00167FE4" w:rsidP="00167FE4">
      <w:pPr>
        <w:jc w:val="both"/>
      </w:pPr>
      <w:r>
        <w:t>6.3. Размещение членов каждой делегации производится в равной пропорции в двух и трехместных номерах. Количество запрашиваемых одноместных номеров будет соответствовать количеству запрашиваемых четырехместных номеров.</w:t>
      </w:r>
    </w:p>
    <w:p w14:paraId="1CACE471" w14:textId="77777777" w:rsidR="008A6776" w:rsidRDefault="00167FE4" w:rsidP="00167FE4">
      <w:pPr>
        <w:jc w:val="both"/>
      </w:pPr>
      <w:r>
        <w:t>6.4. При необходимости окончательное распределение гостиничных номеров определяется Оргкомитетом.</w:t>
      </w:r>
    </w:p>
    <w:p w14:paraId="2FC486CA" w14:textId="77777777" w:rsidR="008A6776" w:rsidRPr="00071AF4" w:rsidRDefault="00167FE4">
      <w:pPr>
        <w:rPr>
          <w:b/>
        </w:rPr>
      </w:pPr>
      <w:r w:rsidRPr="00071AF4">
        <w:rPr>
          <w:b/>
        </w:rPr>
        <w:t>7. РЕГЛАМЕНТ</w:t>
      </w:r>
    </w:p>
    <w:p w14:paraId="2173AEA7" w14:textId="77777777" w:rsidR="008A6776" w:rsidRDefault="00167FE4" w:rsidP="00167FE4">
      <w:pPr>
        <w:jc w:val="both"/>
      </w:pPr>
      <w:r>
        <w:t>Соревнования проводятся по швейцарской системе в 9 туров. Если игрок не имеет рейтинга ФИДЕ по быстрым шахматам или блицу, учитывается его рейтинг ФИДЕ по классическим шахматам, где это применимо.</w:t>
      </w:r>
    </w:p>
    <w:p w14:paraId="6E000A24" w14:textId="77777777" w:rsidR="008A6776" w:rsidRDefault="00167FE4" w:rsidP="00167FE4">
      <w:pPr>
        <w:jc w:val="both"/>
      </w:pPr>
      <w:r>
        <w:t>Контроль времени по быстрым шахматам: 10 минут плюс 5 секунд на ход начиная от первого хода белых. Контроль времени по блицу: 5 минут плюс 2 секунды на ход с первого хода белых.</w:t>
      </w:r>
    </w:p>
    <w:p w14:paraId="1292003E" w14:textId="77777777" w:rsidR="008A6776" w:rsidRDefault="00167FE4" w:rsidP="00167FE4">
      <w:pPr>
        <w:jc w:val="both"/>
      </w:pPr>
      <w:r>
        <w:t xml:space="preserve">Дополнительные показатели: а) результат личной встречи между игроками (применяется только если все игроки с одинаковым количеством очков играли друг против друга), b) усеченный коэффициент </w:t>
      </w:r>
      <w:proofErr w:type="spellStart"/>
      <w:r>
        <w:t>Бухгольца</w:t>
      </w:r>
      <w:proofErr w:type="spellEnd"/>
      <w:r>
        <w:t xml:space="preserve"> (без одного худшего результата), c) коэффициент </w:t>
      </w:r>
      <w:proofErr w:type="spellStart"/>
      <w:r>
        <w:t>Бухгольца</w:t>
      </w:r>
      <w:proofErr w:type="spellEnd"/>
      <w:r>
        <w:t>, d) большее число партий, сыгранных черными, e) большее количество побед.</w:t>
      </w:r>
    </w:p>
    <w:p w14:paraId="061FF310" w14:textId="77777777" w:rsidR="008A6776" w:rsidRPr="00071AF4" w:rsidRDefault="00167FE4">
      <w:pPr>
        <w:rPr>
          <w:b/>
        </w:rPr>
      </w:pPr>
      <w:r w:rsidRPr="00071AF4">
        <w:rPr>
          <w:b/>
        </w:rPr>
        <w:t>8. АПЕЛЛЯЦИОННЫЙ КОМИТЕТ</w:t>
      </w:r>
    </w:p>
    <w:p w14:paraId="12BC6A8E" w14:textId="77777777" w:rsidR="008A6776" w:rsidRDefault="00167FE4">
      <w:r>
        <w:t>Председатель и два члена Апелляционного комитета будут объявлены до начала соревнований.</w:t>
      </w:r>
    </w:p>
    <w:p w14:paraId="615096D6" w14:textId="77777777" w:rsidR="008A6776" w:rsidRPr="00071AF4" w:rsidRDefault="00167FE4">
      <w:pPr>
        <w:rPr>
          <w:b/>
        </w:rPr>
      </w:pPr>
      <w:r w:rsidRPr="00071AF4">
        <w:rPr>
          <w:b/>
        </w:rPr>
        <w:t>9. ПОРЯДОК ПРЕДОСТАВЛЕНИЯ АПЕЛЛЯЦИЙ</w:t>
      </w:r>
    </w:p>
    <w:p w14:paraId="6BB773FE" w14:textId="77777777" w:rsidR="008A6776" w:rsidRDefault="00167FE4" w:rsidP="00167FE4">
      <w:pPr>
        <w:jc w:val="both"/>
      </w:pPr>
      <w:r>
        <w:t>Протесты против решений Главного арбитра должны быть представлены в письменной форме в течение 15 минут после окончания соответствующей игры.</w:t>
      </w:r>
    </w:p>
    <w:p w14:paraId="77E9D8D2" w14:textId="5CFAF82C" w:rsidR="008A6776" w:rsidRDefault="00167FE4" w:rsidP="00167FE4">
      <w:pPr>
        <w:jc w:val="both"/>
      </w:pPr>
      <w:r>
        <w:t xml:space="preserve">• Протест сопровождается депозитом в размере 200 евро, который предоставляется Председателю Апелляционного комитета. В случае удовлетворения протеста эта сумма возвращается заявителю. Если апелляция отклоняется, то этот депозит направляется в пользу организаторов </w:t>
      </w:r>
      <w:r w:rsidR="00071AF4">
        <w:t>чемпионата</w:t>
      </w:r>
      <w:r>
        <w:t>.</w:t>
      </w:r>
    </w:p>
    <w:p w14:paraId="612FF2BD" w14:textId="77777777" w:rsidR="008A6776" w:rsidRDefault="00167FE4" w:rsidP="00167FE4">
      <w:pPr>
        <w:jc w:val="both"/>
      </w:pPr>
      <w:r>
        <w:t>• Апелляция должна быть подана игроком или главой делегации.</w:t>
      </w:r>
    </w:p>
    <w:p w14:paraId="07801FA5" w14:textId="77777777" w:rsidR="008A6776" w:rsidRDefault="00167FE4" w:rsidP="00167FE4">
      <w:pPr>
        <w:jc w:val="both"/>
      </w:pPr>
      <w:r>
        <w:t>• Решения Апелляционного комитета являются окончательными.</w:t>
      </w:r>
    </w:p>
    <w:p w14:paraId="594AAE65" w14:textId="77777777" w:rsidR="008A6776" w:rsidRPr="00071AF4" w:rsidRDefault="00167FE4">
      <w:pPr>
        <w:rPr>
          <w:b/>
        </w:rPr>
      </w:pPr>
      <w:r w:rsidRPr="00071AF4">
        <w:rPr>
          <w:b/>
        </w:rPr>
        <w:t>10. ПРИЗЫ</w:t>
      </w:r>
    </w:p>
    <w:p w14:paraId="21112E09" w14:textId="549EE2ED" w:rsidR="008A6776" w:rsidRDefault="00167FE4">
      <w:r>
        <w:t xml:space="preserve">10.1. Каждый участник получит </w:t>
      </w:r>
      <w:r w:rsidR="00071AF4">
        <w:t>сертификат</w:t>
      </w:r>
      <w:r>
        <w:t xml:space="preserve"> об участии.</w:t>
      </w:r>
    </w:p>
    <w:p w14:paraId="2B1FE4D7" w14:textId="77777777" w:rsidR="008A6776" w:rsidRDefault="00167FE4">
      <w:r>
        <w:t xml:space="preserve">10.2. Призы для игроков каждой из 6 игровых групп (юноши и девушки) </w:t>
      </w:r>
    </w:p>
    <w:p w14:paraId="019AD038" w14:textId="77777777" w:rsidR="008A6776" w:rsidRDefault="00167FE4" w:rsidP="00071AF4">
      <w:pPr>
        <w:ind w:left="567"/>
      </w:pPr>
      <w:r>
        <w:t xml:space="preserve">1) Титул чемпиона </w:t>
      </w:r>
      <w:proofErr w:type="gramStart"/>
      <w:r>
        <w:t>мира  +</w:t>
      </w:r>
      <w:proofErr w:type="gramEnd"/>
      <w:r>
        <w:t xml:space="preserve"> Кубок + Золотая медаль </w:t>
      </w:r>
    </w:p>
    <w:p w14:paraId="2B32AC18" w14:textId="6E747084" w:rsidR="008A6776" w:rsidRDefault="00071AF4" w:rsidP="00071AF4">
      <w:pPr>
        <w:ind w:left="567"/>
      </w:pPr>
      <w:r>
        <w:t>2</w:t>
      </w:r>
      <w:r w:rsidR="00167FE4">
        <w:t xml:space="preserve">) Титул вице-чемпиона </w:t>
      </w:r>
      <w:proofErr w:type="gramStart"/>
      <w:r w:rsidR="00167FE4">
        <w:t>мира  +</w:t>
      </w:r>
      <w:proofErr w:type="gramEnd"/>
      <w:r w:rsidR="00167FE4">
        <w:t xml:space="preserve"> Кубок + Серебряная медаль </w:t>
      </w:r>
    </w:p>
    <w:p w14:paraId="5200CD97" w14:textId="77777777" w:rsidR="008A6776" w:rsidRDefault="00167FE4" w:rsidP="00071AF4">
      <w:pPr>
        <w:ind w:left="567"/>
      </w:pPr>
      <w:proofErr w:type="gramStart"/>
      <w:r>
        <w:t>3 )</w:t>
      </w:r>
      <w:proofErr w:type="gramEnd"/>
      <w:r>
        <w:t xml:space="preserve"> Кубок + бронзовая медаль</w:t>
      </w:r>
    </w:p>
    <w:p w14:paraId="03DBFA08" w14:textId="77777777" w:rsidR="008A6776" w:rsidRDefault="00167FE4">
      <w:r>
        <w:t>10.3. Специальные призы для победителей в каждой возрастной категории.</w:t>
      </w:r>
    </w:p>
    <w:p w14:paraId="2913AA5F" w14:textId="77777777" w:rsidR="008A6776" w:rsidRDefault="008A6776">
      <w:bookmarkStart w:id="0" w:name="_GoBack"/>
      <w:bookmarkEnd w:id="0"/>
    </w:p>
    <w:p w14:paraId="727BD174" w14:textId="77777777" w:rsidR="008A6776" w:rsidRDefault="00167FE4">
      <w:r>
        <w:lastRenderedPageBreak/>
        <w:t>11. КОНТАКТНАЯ ИНФОРМАЦИЯ</w:t>
      </w:r>
    </w:p>
    <w:p w14:paraId="131F5245" w14:textId="77777777" w:rsidR="008A6776" w:rsidRDefault="00167FE4">
      <w:r>
        <w:rPr>
          <w:u w:val="single"/>
        </w:rPr>
        <w:t>Директор турнира</w:t>
      </w:r>
      <w:r>
        <w:t xml:space="preserve">: ФИДЕ ИО Никос </w:t>
      </w:r>
      <w:proofErr w:type="spellStart"/>
      <w:r>
        <w:t>Калесис</w:t>
      </w:r>
      <w:proofErr w:type="spellEnd"/>
      <w:r>
        <w:t>, Тел: (+30) 2109212684, (+30) 6938326161</w:t>
      </w:r>
    </w:p>
    <w:p w14:paraId="33A3CFBF" w14:textId="77777777" w:rsidR="008A6776" w:rsidRDefault="00167FE4">
      <w:r>
        <w:rPr>
          <w:u w:val="single"/>
        </w:rPr>
        <w:t>Официальный сайт</w:t>
      </w:r>
      <w:r>
        <w:t>: http://www.worldyouth2018.com</w:t>
      </w:r>
    </w:p>
    <w:p w14:paraId="2E65B272" w14:textId="77777777" w:rsidR="008A6776" w:rsidRPr="00167FE4" w:rsidRDefault="00167FE4">
      <w:pPr>
        <w:rPr>
          <w:lang w:val="en-US"/>
        </w:rPr>
      </w:pPr>
      <w:r w:rsidRPr="00167FE4">
        <w:rPr>
          <w:u w:val="single"/>
          <w:lang w:val="en-US"/>
        </w:rPr>
        <w:t>E-mail</w:t>
      </w:r>
      <w:r w:rsidRPr="00167FE4">
        <w:rPr>
          <w:lang w:val="en-US"/>
        </w:rPr>
        <w:t>: chess.at.holidays@gmail.com</w:t>
      </w:r>
    </w:p>
    <w:p w14:paraId="0E7B9403" w14:textId="77777777" w:rsidR="008A6776" w:rsidRPr="00167FE4" w:rsidRDefault="008A6776">
      <w:pPr>
        <w:pStyle w:val="ac"/>
        <w:rPr>
          <w:lang w:val="en-US"/>
        </w:rPr>
      </w:pPr>
    </w:p>
    <w:p w14:paraId="35E9ED57" w14:textId="77777777" w:rsidR="008A6776" w:rsidRPr="00167FE4" w:rsidRDefault="008A6776">
      <w:pPr>
        <w:pStyle w:val="ac"/>
        <w:rPr>
          <w:lang w:val="en-US"/>
        </w:rPr>
      </w:pPr>
    </w:p>
    <w:sectPr w:rsidR="008A6776" w:rsidRPr="00167FE4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F11EA"/>
    <w:multiLevelType w:val="multilevel"/>
    <w:tmpl w:val="BF6040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Calibri" w:hAnsi="Calibri" w:cs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42563B"/>
    <w:multiLevelType w:val="multilevel"/>
    <w:tmpl w:val="C49E7B1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6776"/>
    <w:rsid w:val="00071AF4"/>
    <w:rsid w:val="00167FE4"/>
    <w:rsid w:val="008A091F"/>
    <w:rsid w:val="008A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EFB9C"/>
  <w15:docId w15:val="{DDD62643-1A2B-4892-84C0-EC2C2B83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160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D62D5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rsid w:val="009D62D5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rsid w:val="009D62D5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rsid w:val="009D62D5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alibri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cs="Calibri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Courier New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pPr>
      <w:suppressLineNumbers/>
    </w:pPr>
    <w:rPr>
      <w:rFonts w:cs="Mangal"/>
    </w:rPr>
  </w:style>
  <w:style w:type="paragraph" w:styleId="ac">
    <w:name w:val="List Paragraph"/>
    <w:basedOn w:val="a"/>
    <w:uiPriority w:val="34"/>
    <w:qFormat/>
    <w:rsid w:val="009A0A1B"/>
    <w:pPr>
      <w:ind w:left="720"/>
      <w:contextualSpacing/>
    </w:pPr>
  </w:style>
  <w:style w:type="paragraph" w:styleId="ad">
    <w:name w:val="annotation text"/>
    <w:basedOn w:val="a"/>
    <w:uiPriority w:val="99"/>
    <w:semiHidden/>
    <w:unhideWhenUsed/>
    <w:rsid w:val="009D62D5"/>
    <w:pPr>
      <w:spacing w:line="240" w:lineRule="auto"/>
    </w:pPr>
    <w:rPr>
      <w:sz w:val="20"/>
      <w:szCs w:val="20"/>
    </w:rPr>
  </w:style>
  <w:style w:type="paragraph" w:styleId="ae">
    <w:name w:val="annotation subject"/>
    <w:basedOn w:val="ad"/>
    <w:uiPriority w:val="99"/>
    <w:semiHidden/>
    <w:unhideWhenUsed/>
    <w:rsid w:val="009D62D5"/>
    <w:rPr>
      <w:b/>
      <w:bCs/>
    </w:rPr>
  </w:style>
  <w:style w:type="paragraph" w:styleId="af">
    <w:name w:val="Balloon Text"/>
    <w:basedOn w:val="a"/>
    <w:uiPriority w:val="99"/>
    <w:semiHidden/>
    <w:unhideWhenUsed/>
    <w:rsid w:val="009D62D5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39"/>
    <w:rsid w:val="00982DA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164131F-C111-438E-8664-84D2D502E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1124</Words>
  <Characters>6412</Characters>
  <Application>Microsoft Office Word</Application>
  <DocSecurity>0</DocSecurity>
  <Lines>53</Lines>
  <Paragraphs>15</Paragraphs>
  <ScaleCrop>false</ScaleCrop>
  <Company/>
  <LinksUpToDate>false</LinksUpToDate>
  <CharactersWithSpaces>7521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Кобалия Михаил</dc:creator>
  <cp:lastModifiedBy>User</cp:lastModifiedBy>
  <cp:revision>7</cp:revision>
  <dcterms:created xsi:type="dcterms:W3CDTF">2018-06-01T14:16:00Z</dcterms:created>
  <dcterms:modified xsi:type="dcterms:W3CDTF">2018-07-25T14:24:00Z</dcterms:modified>
  <dc:language>ru-RU</dc:language>
</cp:coreProperties>
</file>